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1299" w14:textId="4B5DAEA0" w:rsidR="00587939" w:rsidRPr="00353313" w:rsidRDefault="00254377" w:rsidP="00353313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14:paraId="6E7FEB43" w14:textId="4E3C32D2" w:rsidR="00587939" w:rsidRPr="00353313" w:rsidRDefault="001C5FAF" w:rsidP="0062196C">
      <w:pPr>
        <w:pStyle w:val="1"/>
        <w:tabs>
          <w:tab w:val="left" w:pos="85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</w:t>
      </w:r>
      <w:r w:rsidR="00353313">
        <w:rPr>
          <w:rFonts w:ascii="Times New Roman" w:hAnsi="Times New Roman" w:cs="Times New Roman"/>
          <w:sz w:val="24"/>
          <w:szCs w:val="24"/>
        </w:rPr>
        <w:t xml:space="preserve">– </w:t>
      </w:r>
      <w:r w:rsidRPr="00353313">
        <w:rPr>
          <w:rFonts w:ascii="Times New Roman" w:hAnsi="Times New Roman" w:cs="Times New Roman"/>
          <w:sz w:val="24"/>
          <w:szCs w:val="24"/>
        </w:rPr>
        <w:t>«</w:t>
      </w:r>
      <w:r w:rsidRPr="00353313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Pr="00353313">
        <w:rPr>
          <w:rFonts w:ascii="Times New Roman" w:hAnsi="Times New Roman" w:cs="Times New Roman"/>
          <w:sz w:val="24"/>
          <w:szCs w:val="24"/>
        </w:rPr>
        <w:t>»)</w:t>
      </w:r>
      <w:r w:rsidR="0062196C">
        <w:rPr>
          <w:rFonts w:ascii="Times New Roman" w:hAnsi="Times New Roman" w:cs="Times New Roman"/>
          <w:sz w:val="24"/>
          <w:szCs w:val="24"/>
        </w:rPr>
        <w:t xml:space="preserve"> </w:t>
      </w:r>
      <w:r w:rsidRPr="00353313">
        <w:rPr>
          <w:rFonts w:ascii="Times New Roman" w:hAnsi="Times New Roman" w:cs="Times New Roman"/>
          <w:sz w:val="24"/>
          <w:szCs w:val="24"/>
        </w:rPr>
        <w:t xml:space="preserve">определяет порядок обработки </w:t>
      </w:r>
      <w:r w:rsidR="00122167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353313">
        <w:rPr>
          <w:rFonts w:ascii="Times New Roman" w:hAnsi="Times New Roman" w:cs="Times New Roman"/>
          <w:sz w:val="24"/>
          <w:szCs w:val="24"/>
        </w:rPr>
        <w:t xml:space="preserve"> </w:t>
      </w:r>
      <w:r w:rsidR="00122167">
        <w:rPr>
          <w:rFonts w:ascii="Times New Roman" w:hAnsi="Times New Roman" w:cs="Times New Roman"/>
          <w:sz w:val="24"/>
          <w:szCs w:val="24"/>
        </w:rPr>
        <w:t>Погосяном Левоном Эдуардовичем</w:t>
      </w:r>
      <w:r w:rsidRPr="00353313">
        <w:rPr>
          <w:rFonts w:ascii="Times New Roman" w:hAnsi="Times New Roman" w:cs="Times New Roman"/>
          <w:sz w:val="24"/>
          <w:szCs w:val="24"/>
        </w:rPr>
        <w:t xml:space="preserve"> (ОГРН</w:t>
      </w:r>
      <w:r w:rsidR="0062196C">
        <w:rPr>
          <w:rFonts w:ascii="Times New Roman" w:hAnsi="Times New Roman" w:cs="Times New Roman"/>
          <w:sz w:val="24"/>
          <w:szCs w:val="24"/>
        </w:rPr>
        <w:t>ИП</w:t>
      </w:r>
      <w:r w:rsidRPr="00353313">
        <w:rPr>
          <w:rFonts w:ascii="Times New Roman" w:hAnsi="Times New Roman" w:cs="Times New Roman"/>
          <w:sz w:val="24"/>
          <w:szCs w:val="24"/>
        </w:rPr>
        <w:t xml:space="preserve">: </w:t>
      </w:r>
      <w:r w:rsidR="0062196C" w:rsidRPr="0062196C">
        <w:rPr>
          <w:rFonts w:ascii="Times New Roman" w:hAnsi="Times New Roman" w:cs="Times New Roman"/>
          <w:bCs/>
          <w:color w:val="222222"/>
          <w:sz w:val="24"/>
          <w:szCs w:val="24"/>
        </w:rPr>
        <w:t>314619628800133</w:t>
      </w:r>
      <w:r w:rsidRPr="00353313">
        <w:rPr>
          <w:rFonts w:ascii="Times New Roman" w:hAnsi="Times New Roman" w:cs="Times New Roman"/>
          <w:sz w:val="24"/>
          <w:szCs w:val="24"/>
        </w:rPr>
        <w:t xml:space="preserve">, ИНН: </w:t>
      </w:r>
      <w:r w:rsidR="0062196C" w:rsidRPr="0062196C">
        <w:rPr>
          <w:rFonts w:ascii="Times New Roman" w:hAnsi="Times New Roman" w:cs="Times New Roman"/>
          <w:bCs/>
          <w:color w:val="222222"/>
          <w:sz w:val="24"/>
          <w:szCs w:val="24"/>
        </w:rPr>
        <w:t>616131849673</w:t>
      </w:r>
      <w:r w:rsidRPr="00353313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EE4865">
        <w:rPr>
          <w:rFonts w:ascii="Times New Roman" w:hAnsi="Times New Roman" w:cs="Times New Roman"/>
          <w:sz w:val="24"/>
          <w:szCs w:val="24"/>
        </w:rPr>
        <w:t>–</w:t>
      </w:r>
      <w:r w:rsidRPr="00353313">
        <w:rPr>
          <w:rFonts w:ascii="Times New Roman" w:hAnsi="Times New Roman" w:cs="Times New Roman"/>
          <w:sz w:val="24"/>
          <w:szCs w:val="24"/>
        </w:rPr>
        <w:t xml:space="preserve"> «</w:t>
      </w:r>
      <w:r w:rsidRPr="00353313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353313">
        <w:rPr>
          <w:rFonts w:ascii="Times New Roman" w:hAnsi="Times New Roman" w:cs="Times New Roman"/>
          <w:sz w:val="24"/>
          <w:szCs w:val="24"/>
        </w:rPr>
        <w:t xml:space="preserve">») персональных данных, получаемых от субъекта персональных данных (далее </w:t>
      </w:r>
      <w:r w:rsidR="00EE4865">
        <w:rPr>
          <w:rFonts w:ascii="Times New Roman" w:hAnsi="Times New Roman" w:cs="Times New Roman"/>
          <w:sz w:val="24"/>
          <w:szCs w:val="24"/>
        </w:rPr>
        <w:t>–</w:t>
      </w:r>
      <w:r w:rsidRPr="00353313">
        <w:rPr>
          <w:rFonts w:ascii="Times New Roman" w:hAnsi="Times New Roman" w:cs="Times New Roman"/>
          <w:sz w:val="24"/>
          <w:szCs w:val="24"/>
        </w:rPr>
        <w:t xml:space="preserve"> «</w:t>
      </w:r>
      <w:r w:rsidRPr="00353313"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 w:rsidRPr="00353313">
        <w:rPr>
          <w:rFonts w:ascii="Times New Roman" w:hAnsi="Times New Roman" w:cs="Times New Roman"/>
          <w:sz w:val="24"/>
          <w:szCs w:val="24"/>
        </w:rPr>
        <w:t>») при использовании ими сайта Оператор</w:t>
      </w:r>
      <w:r w:rsidR="00EE4865">
        <w:rPr>
          <w:rFonts w:ascii="Times New Roman" w:hAnsi="Times New Roman" w:cs="Times New Roman"/>
          <w:sz w:val="24"/>
          <w:szCs w:val="24"/>
        </w:rPr>
        <w:t>а</w:t>
      </w:r>
      <w:r w:rsidR="001C10AA" w:rsidRPr="001C10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robohub</w:t>
        </w:r>
        <w:proofErr w:type="spellEnd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C10AA" w:rsidRPr="001C10AA">
        <w:rPr>
          <w:rFonts w:ascii="Times New Roman" w:hAnsi="Times New Roman" w:cs="Times New Roman"/>
          <w:sz w:val="24"/>
          <w:szCs w:val="24"/>
        </w:rPr>
        <w:t xml:space="preserve"> </w:t>
      </w:r>
      <w:r w:rsidRPr="0035331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E2248" w:rsidRPr="00DE2248">
        <w:rPr>
          <w:rFonts w:ascii="Times New Roman" w:hAnsi="Times New Roman" w:cs="Times New Roman"/>
          <w:sz w:val="24"/>
          <w:szCs w:val="24"/>
        </w:rPr>
        <w:t>–</w:t>
      </w:r>
      <w:r w:rsidRPr="00353313">
        <w:rPr>
          <w:rFonts w:ascii="Times New Roman" w:hAnsi="Times New Roman" w:cs="Times New Roman"/>
          <w:sz w:val="24"/>
          <w:szCs w:val="24"/>
        </w:rPr>
        <w:t xml:space="preserve"> «</w:t>
      </w:r>
      <w:r w:rsidRPr="00353313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353313">
        <w:rPr>
          <w:rFonts w:ascii="Times New Roman" w:hAnsi="Times New Roman" w:cs="Times New Roman"/>
          <w:sz w:val="24"/>
          <w:szCs w:val="24"/>
        </w:rPr>
        <w:t>»), и меры по обеспечению безопасности персональных данных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C71517E" w14:textId="218511F0" w:rsidR="00587939" w:rsidRDefault="001C5FAF" w:rsidP="0022278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90DFB42" w14:textId="112A4235" w:rsidR="003E7D90" w:rsidRPr="003E7D90" w:rsidRDefault="003E7D90" w:rsidP="003E7D90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D9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53C02DA" w14:textId="77777777" w:rsidR="00587939" w:rsidRPr="00353313" w:rsidRDefault="001C5FAF" w:rsidP="00762000">
      <w:pPr>
        <w:pStyle w:val="1"/>
        <w:numPr>
          <w:ilvl w:val="1"/>
          <w:numId w:val="1"/>
        </w:numPr>
        <w:tabs>
          <w:tab w:val="left" w:pos="4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В рамках Политики под персональной информацией Пользователя понимаются:</w:t>
      </w:r>
    </w:p>
    <w:p w14:paraId="502CF923" w14:textId="1A76D9CC" w:rsidR="00587939" w:rsidRPr="0080290D" w:rsidRDefault="001C5FAF" w:rsidP="00762000">
      <w:pPr>
        <w:pStyle w:val="1"/>
        <w:numPr>
          <w:ilvl w:val="2"/>
          <w:numId w:val="1"/>
        </w:numPr>
        <w:tabs>
          <w:tab w:val="left" w:pos="1903"/>
          <w:tab w:val="left" w:pos="6022"/>
          <w:tab w:val="left" w:pos="806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0D">
        <w:rPr>
          <w:rFonts w:ascii="Times New Roman" w:hAnsi="Times New Roman" w:cs="Times New Roman"/>
          <w:sz w:val="24"/>
          <w:szCs w:val="24"/>
        </w:rPr>
        <w:t xml:space="preserve">Персональная информация, которую Пользователь предоставляет о себе самостоятельно при оставлении обратной связи на странице Сайта </w:t>
      </w:r>
      <w:hyperlink r:id="rId8" w:history="1"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robohub</w:t>
        </w:r>
        <w:proofErr w:type="spellEnd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C10AA" w:rsidRPr="001C10AA">
        <w:rPr>
          <w:rFonts w:ascii="Times New Roman" w:hAnsi="Times New Roman" w:cs="Times New Roman"/>
          <w:sz w:val="24"/>
          <w:szCs w:val="24"/>
        </w:rPr>
        <w:t xml:space="preserve"> </w:t>
      </w:r>
      <w:r w:rsidRPr="0080290D">
        <w:rPr>
          <w:rFonts w:ascii="Times New Roman" w:hAnsi="Times New Roman" w:cs="Times New Roman"/>
          <w:sz w:val="24"/>
          <w:szCs w:val="24"/>
        </w:rPr>
        <w:t>или в процессе использования сервисов Сайта, включая</w:t>
      </w:r>
      <w:r w:rsidR="00762000" w:rsidRPr="00762000">
        <w:rPr>
          <w:rFonts w:ascii="Times New Roman" w:hAnsi="Times New Roman" w:cs="Times New Roman"/>
          <w:sz w:val="24"/>
          <w:szCs w:val="24"/>
        </w:rPr>
        <w:t xml:space="preserve"> </w:t>
      </w:r>
      <w:r w:rsidRPr="0080290D">
        <w:rPr>
          <w:rFonts w:ascii="Times New Roman" w:hAnsi="Times New Roman" w:cs="Times New Roman"/>
          <w:sz w:val="24"/>
          <w:szCs w:val="24"/>
        </w:rPr>
        <w:t>персональные данные Пользователя.</w:t>
      </w:r>
    </w:p>
    <w:p w14:paraId="2ED166CD" w14:textId="401A9B55" w:rsidR="00587939" w:rsidRPr="00762000" w:rsidRDefault="001C5FAF" w:rsidP="00762000">
      <w:pPr>
        <w:pStyle w:val="1"/>
        <w:numPr>
          <w:ilvl w:val="2"/>
          <w:numId w:val="1"/>
        </w:numPr>
        <w:tabs>
          <w:tab w:val="left" w:pos="1016"/>
          <w:tab w:val="left" w:pos="602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00">
        <w:rPr>
          <w:rFonts w:ascii="Times New Roman" w:hAnsi="Times New Roman" w:cs="Times New Roman"/>
          <w:sz w:val="24"/>
          <w:szCs w:val="24"/>
        </w:rPr>
        <w:t>Данные, которые автоматически передаются</w:t>
      </w:r>
      <w:r w:rsidR="00762000" w:rsidRPr="00762000">
        <w:rPr>
          <w:rFonts w:ascii="Times New Roman" w:hAnsi="Times New Roman" w:cs="Times New Roman"/>
          <w:sz w:val="24"/>
          <w:szCs w:val="24"/>
        </w:rPr>
        <w:t xml:space="preserve"> </w:t>
      </w:r>
      <w:r w:rsidRPr="00762000">
        <w:rPr>
          <w:rFonts w:ascii="Times New Roman" w:hAnsi="Times New Roman" w:cs="Times New Roman"/>
          <w:sz w:val="24"/>
          <w:szCs w:val="24"/>
        </w:rPr>
        <w:t>сервисам Сайта в процессе их</w:t>
      </w:r>
      <w:r w:rsidR="00762000" w:rsidRPr="00762000">
        <w:rPr>
          <w:rFonts w:ascii="Times New Roman" w:hAnsi="Times New Roman" w:cs="Times New Roman"/>
          <w:sz w:val="24"/>
          <w:szCs w:val="24"/>
        </w:rPr>
        <w:t xml:space="preserve"> </w:t>
      </w:r>
      <w:r w:rsidRPr="00762000">
        <w:rPr>
          <w:rFonts w:ascii="Times New Roman" w:hAnsi="Times New Roman" w:cs="Times New Roman"/>
          <w:sz w:val="24"/>
          <w:szCs w:val="24"/>
        </w:rPr>
        <w:t>использования с помощью установленного на устройстве Пользователя программного обеспечения, в том числе</w:t>
      </w:r>
      <w:r w:rsidR="00762000" w:rsidRPr="00762000">
        <w:rPr>
          <w:rFonts w:ascii="Times New Roman" w:hAnsi="Times New Roman" w:cs="Times New Roman"/>
          <w:sz w:val="24"/>
          <w:szCs w:val="24"/>
        </w:rPr>
        <w:t xml:space="preserve"> </w:t>
      </w:r>
      <w:r w:rsidRPr="00762000">
        <w:rPr>
          <w:rFonts w:ascii="Times New Roman" w:hAnsi="Times New Roman" w:cs="Times New Roman"/>
          <w:sz w:val="24"/>
          <w:szCs w:val="24"/>
          <w:lang w:val="en-US" w:eastAsia="en-US" w:bidi="en-US"/>
        </w:rPr>
        <w:t>IP</w:t>
      </w:r>
      <w:r w:rsidRPr="00762000">
        <w:rPr>
          <w:rFonts w:ascii="Times New Roman" w:hAnsi="Times New Roman" w:cs="Times New Roman"/>
          <w:sz w:val="24"/>
          <w:szCs w:val="24"/>
        </w:rPr>
        <w:t>-адрес,</w:t>
      </w:r>
      <w:r w:rsidR="00762000" w:rsidRPr="00762000">
        <w:rPr>
          <w:rFonts w:ascii="Times New Roman" w:hAnsi="Times New Roman" w:cs="Times New Roman"/>
          <w:sz w:val="24"/>
          <w:szCs w:val="24"/>
        </w:rPr>
        <w:t xml:space="preserve"> </w:t>
      </w:r>
      <w:r w:rsidRPr="00762000">
        <w:rPr>
          <w:rFonts w:ascii="Times New Roman" w:hAnsi="Times New Roman" w:cs="Times New Roman"/>
          <w:sz w:val="24"/>
          <w:szCs w:val="24"/>
        </w:rPr>
        <w:t xml:space="preserve">данные файлов </w:t>
      </w:r>
      <w:r w:rsidRPr="00762000">
        <w:rPr>
          <w:rFonts w:ascii="Times New Roman" w:hAnsi="Times New Roman" w:cs="Times New Roman"/>
          <w:sz w:val="24"/>
          <w:szCs w:val="24"/>
          <w:lang w:val="en-US" w:eastAsia="en-US" w:bidi="en-US"/>
        </w:rPr>
        <w:t>cookie</w:t>
      </w:r>
      <w:r w:rsidRPr="00762000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762000" w:rsidRPr="0076200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62000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3261A196" w14:textId="77777777" w:rsidR="00587939" w:rsidRPr="00353313" w:rsidRDefault="001C5FAF" w:rsidP="00762000">
      <w:pPr>
        <w:pStyle w:val="1"/>
        <w:numPr>
          <w:ilvl w:val="1"/>
          <w:numId w:val="1"/>
        </w:numPr>
        <w:tabs>
          <w:tab w:val="left" w:pos="42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Политика конфиденциальности применяется только к Сайту.</w:t>
      </w:r>
    </w:p>
    <w:p w14:paraId="6680CC89" w14:textId="77777777" w:rsidR="00587939" w:rsidRPr="00353313" w:rsidRDefault="001C5FAF" w:rsidP="00762000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Сайт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763383D3" w14:textId="77777777" w:rsidR="00587939" w:rsidRPr="003E7D90" w:rsidRDefault="001C5FAF" w:rsidP="003E7D90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2"/>
      <w:r w:rsidRPr="003E7D90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ПЕРСОНАЛЬНОЙ ИНФОРМАЦИИ ПОЛЬЗОВАТЕЛЕЙ</w:t>
      </w:r>
      <w:bookmarkEnd w:id="0"/>
    </w:p>
    <w:p w14:paraId="3155309C" w14:textId="1DF8A99C" w:rsidR="00587939" w:rsidRPr="00353313" w:rsidRDefault="001C5FAF" w:rsidP="005E3267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</w:t>
      </w:r>
      <w:r w:rsidR="005E326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53313">
        <w:rPr>
          <w:rFonts w:ascii="Times New Roman" w:hAnsi="Times New Roman" w:cs="Times New Roman"/>
          <w:sz w:val="24"/>
          <w:szCs w:val="24"/>
        </w:rPr>
        <w:t xml:space="preserve"> предусмотрено обязательное хранение персональной информации в течение определенного законом срока.</w:t>
      </w:r>
    </w:p>
    <w:p w14:paraId="2C36AD5C" w14:textId="77777777" w:rsidR="00587939" w:rsidRPr="00353313" w:rsidRDefault="001C5FAF" w:rsidP="005E3267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</w:t>
      </w:r>
      <w:r w:rsidRPr="003533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10 </w:t>
      </w:r>
      <w:r w:rsidRPr="00353313">
        <w:rPr>
          <w:rFonts w:ascii="Times New Roman" w:hAnsi="Times New Roman" w:cs="Times New Roman"/>
          <w:sz w:val="24"/>
          <w:szCs w:val="24"/>
        </w:rPr>
        <w:t>(десять) рабочих дней с момента получения.</w:t>
      </w:r>
    </w:p>
    <w:p w14:paraId="48A57059" w14:textId="7E428397" w:rsidR="00587939" w:rsidRPr="00353313" w:rsidRDefault="001C5FAF" w:rsidP="005E3267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Уведомление об отзыве согласия на обработку персональных данных направляется на адрес электронной почты, указанный на Сайте.</w:t>
      </w:r>
    </w:p>
    <w:p w14:paraId="0DD3DC94" w14:textId="77777777" w:rsidR="00587939" w:rsidRPr="00353313" w:rsidRDefault="001C5FAF" w:rsidP="005E3267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Персональную информацию Пользователя Сайт обрабатывает в следующих целях:</w:t>
      </w:r>
    </w:p>
    <w:p w14:paraId="13C1CFDE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Идентификация Пользователя.</w:t>
      </w:r>
    </w:p>
    <w:p w14:paraId="0D5030AC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Предоставление Пользователю доступа к персонализированным ресурсам Сайта.</w:t>
      </w:r>
    </w:p>
    <w:p w14:paraId="5867F2BA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Установление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26D7A4E9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Определение места нахождения Пользователя для обеспечения безопасности, предотвращения мошенничества.</w:t>
      </w:r>
    </w:p>
    <w:p w14:paraId="39DE423B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Подтверждение достоверности и полноты персональных данных, предоставленных Пользователем.</w:t>
      </w:r>
    </w:p>
    <w:p w14:paraId="1E9FA522" w14:textId="77777777" w:rsidR="00587939" w:rsidRPr="00353313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Предоставление Пользователю эффективной клиентской и технической поддержки при возникновении проблем, связанных с использованием Сайта.</w:t>
      </w:r>
    </w:p>
    <w:p w14:paraId="65E4CD6D" w14:textId="77777777" w:rsidR="003E7D90" w:rsidRDefault="001C5FAF" w:rsidP="005E3267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Осуществление рекламной деятельности с согласия Пользователя.</w:t>
      </w:r>
      <w:bookmarkStart w:id="1" w:name="bookmark4"/>
    </w:p>
    <w:p w14:paraId="1750C9CE" w14:textId="7BD92796" w:rsidR="00587939" w:rsidRPr="00EC68BB" w:rsidRDefault="001C5FAF" w:rsidP="00B56C6F">
      <w:pPr>
        <w:pStyle w:val="1"/>
        <w:numPr>
          <w:ilvl w:val="0"/>
          <w:numId w:val="1"/>
        </w:num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BB">
        <w:rPr>
          <w:rFonts w:ascii="Times New Roman" w:hAnsi="Times New Roman" w:cs="Times New Roman"/>
          <w:b/>
          <w:bCs/>
          <w:sz w:val="24"/>
          <w:szCs w:val="24"/>
        </w:rPr>
        <w:t>УСЛОВИЯ ОБРАБОТКИ ПЕРСОНАЛЬНОЙ ИНФОРМАЦИИ ПОЛЬЗОВАТЕЛЕЙ И ЕЕ ПЕРЕДАЧИ ТРЕТЬИМ ЛИЦАМ</w:t>
      </w:r>
      <w:bookmarkEnd w:id="1"/>
    </w:p>
    <w:p w14:paraId="115A936B" w14:textId="77777777" w:rsidR="00587939" w:rsidRPr="00353313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lastRenderedPageBreak/>
        <w:t>Сайт хранит персональную информацию Пользователей в соответствии с внутренними регламентами конкретных сервисов.</w:t>
      </w:r>
    </w:p>
    <w:p w14:paraId="660DE85F" w14:textId="59AE9895" w:rsidR="00587939" w:rsidRPr="00B56C6F" w:rsidRDefault="001C5FAF" w:rsidP="00B56C6F">
      <w:pPr>
        <w:pStyle w:val="1"/>
        <w:numPr>
          <w:ilvl w:val="1"/>
          <w:numId w:val="1"/>
        </w:numPr>
        <w:tabs>
          <w:tab w:val="left" w:pos="452"/>
          <w:tab w:val="left" w:pos="990"/>
          <w:tab w:val="left" w:pos="2438"/>
          <w:tab w:val="left" w:pos="4310"/>
          <w:tab w:val="left" w:pos="6120"/>
          <w:tab w:val="left" w:pos="7829"/>
          <w:tab w:val="left" w:pos="94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6F">
        <w:rPr>
          <w:rFonts w:ascii="Times New Roman" w:hAnsi="Times New Roman" w:cs="Times New Roman"/>
          <w:sz w:val="24"/>
          <w:szCs w:val="24"/>
        </w:rPr>
        <w:t>В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отношении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персональной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информации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Пользователя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сохраняется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ее</w:t>
      </w:r>
      <w:r w:rsidR="00B56C6F" w:rsidRPr="00B56C6F">
        <w:rPr>
          <w:rFonts w:ascii="Times New Roman" w:hAnsi="Times New Roman" w:cs="Times New Roman"/>
          <w:sz w:val="24"/>
          <w:szCs w:val="24"/>
        </w:rPr>
        <w:t xml:space="preserve"> </w:t>
      </w:r>
      <w:r w:rsidRPr="00B56C6F">
        <w:rPr>
          <w:rFonts w:ascii="Times New Roman" w:hAnsi="Times New Roman" w:cs="Times New Roman"/>
          <w:sz w:val="24"/>
          <w:szCs w:val="24"/>
        </w:rPr>
        <w:t>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3E98659F" w14:textId="77777777" w:rsidR="00587939" w:rsidRPr="00353313" w:rsidRDefault="001C5FAF" w:rsidP="00B56C6F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777F47D2" w14:textId="77777777" w:rsidR="00587939" w:rsidRPr="00353313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Сайт вправе передать персональную информацию Пользователя третьим лицам в следующих случаях:</w:t>
      </w:r>
    </w:p>
    <w:p w14:paraId="68F332EE" w14:textId="77777777" w:rsidR="00587939" w:rsidRPr="00353313" w:rsidRDefault="001C5FAF" w:rsidP="00B56C6F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Пользователь выразил согласие на такие действия.</w:t>
      </w:r>
    </w:p>
    <w:p w14:paraId="54F5C72D" w14:textId="77777777" w:rsidR="00587939" w:rsidRPr="00353313" w:rsidRDefault="001C5FAF" w:rsidP="00B56C6F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Передача необходима для использования Пользователем определенного сервиса либо для исполнения определенного соглашения/договора с Пользователем.</w:t>
      </w:r>
    </w:p>
    <w:p w14:paraId="73E6E6B5" w14:textId="77777777" w:rsidR="00587939" w:rsidRPr="00353313" w:rsidRDefault="001C5FAF" w:rsidP="00B56C6F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C2D9407" w14:textId="77777777" w:rsidR="00587939" w:rsidRPr="00353313" w:rsidRDefault="001C5FAF" w:rsidP="00B56C6F">
      <w:pPr>
        <w:pStyle w:val="1"/>
        <w:numPr>
          <w:ilvl w:val="2"/>
          <w:numId w:val="1"/>
        </w:numPr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В случае продажи Сайта к приобретателю переходят все обязательства по соблюдению условий Политики применительно к полученной им персональной информации.</w:t>
      </w:r>
    </w:p>
    <w:p w14:paraId="7B94CE7E" w14:textId="7DC46CB0" w:rsidR="00587939" w:rsidRPr="00353313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r w:rsidRPr="006F40B3">
        <w:rPr>
          <w:rFonts w:ascii="Times New Roman" w:hAnsi="Times New Roman" w:cs="Times New Roman"/>
          <w:color w:val="auto"/>
          <w:sz w:val="24"/>
          <w:szCs w:val="24"/>
        </w:rPr>
        <w:t>законо</w:t>
      </w:r>
      <w:r w:rsidR="006F40B3" w:rsidRPr="006F40B3">
        <w:rPr>
          <w:rFonts w:ascii="Times New Roman" w:hAnsi="Times New Roman" w:cs="Times New Roman"/>
          <w:color w:val="auto"/>
          <w:sz w:val="24"/>
          <w:szCs w:val="24"/>
        </w:rPr>
        <w:t xml:space="preserve">м </w:t>
      </w:r>
      <w:r w:rsidRPr="00353313">
        <w:rPr>
          <w:rFonts w:ascii="Times New Roman" w:hAnsi="Times New Roman" w:cs="Times New Roman"/>
          <w:sz w:val="24"/>
          <w:szCs w:val="24"/>
        </w:rPr>
        <w:t>от 27.07.2006 г. № 152-ФЗ «О персональных данных».</w:t>
      </w:r>
    </w:p>
    <w:p w14:paraId="16C2C504" w14:textId="77777777" w:rsidR="00587939" w:rsidRPr="00353313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90CED10" w14:textId="77777777" w:rsidR="00587939" w:rsidRPr="00353313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30A0E29" w14:textId="77777777" w:rsidR="00EC68BB" w:rsidRDefault="001C5FAF" w:rsidP="00B56C6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bookmarkStart w:id="2" w:name="bookmark6"/>
    </w:p>
    <w:p w14:paraId="6EE910A7" w14:textId="30F9C397" w:rsidR="00587939" w:rsidRPr="00EC68BB" w:rsidRDefault="001C5FAF" w:rsidP="00EC68BB">
      <w:pPr>
        <w:pStyle w:val="1"/>
        <w:numPr>
          <w:ilvl w:val="0"/>
          <w:numId w:val="1"/>
        </w:numPr>
        <w:tabs>
          <w:tab w:val="left" w:pos="45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BB">
        <w:rPr>
          <w:rFonts w:ascii="Times New Roman" w:hAnsi="Times New Roman" w:cs="Times New Roman"/>
          <w:b/>
          <w:bCs/>
          <w:sz w:val="24"/>
          <w:szCs w:val="24"/>
        </w:rPr>
        <w:t>ОБЯЗАТЕЛЬСТВА СТОРОН</w:t>
      </w:r>
      <w:bookmarkEnd w:id="2"/>
    </w:p>
    <w:p w14:paraId="7E30CA34" w14:textId="083A254B" w:rsidR="00587939" w:rsidRPr="00353313" w:rsidRDefault="001C5FAF" w:rsidP="00C36B1F">
      <w:pPr>
        <w:pStyle w:val="1"/>
        <w:numPr>
          <w:ilvl w:val="1"/>
          <w:numId w:val="1"/>
        </w:numPr>
        <w:tabs>
          <w:tab w:val="left" w:pos="4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14:paraId="30CA30B1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Предоставить информацию о персональных данных, необходимую для пользования Сайтом.</w:t>
      </w:r>
    </w:p>
    <w:p w14:paraId="57BABD42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31FB6757" w14:textId="77777777" w:rsidR="00587939" w:rsidRPr="00353313" w:rsidRDefault="001C5FAF" w:rsidP="00C36B1F">
      <w:pPr>
        <w:pStyle w:val="1"/>
        <w:numPr>
          <w:ilvl w:val="1"/>
          <w:numId w:val="1"/>
        </w:numPr>
        <w:tabs>
          <w:tab w:val="left" w:pos="45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Администрация Сайта обязана:</w:t>
      </w:r>
    </w:p>
    <w:p w14:paraId="14B850B2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Использовать полученную информацию исключительно для целей, указанных в Политике.</w:t>
      </w:r>
    </w:p>
    <w:p w14:paraId="7DFC7934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Политикой.</w:t>
      </w:r>
    </w:p>
    <w:p w14:paraId="11E4B30A" w14:textId="77777777" w:rsidR="00EC68BB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  <w:bookmarkStart w:id="3" w:name="bookmark8"/>
    </w:p>
    <w:p w14:paraId="1DF739FD" w14:textId="6AD33551" w:rsidR="00587939" w:rsidRPr="00EC68BB" w:rsidRDefault="001C5FAF" w:rsidP="00C36B1F">
      <w:pPr>
        <w:pStyle w:val="1"/>
        <w:numPr>
          <w:ilvl w:val="0"/>
          <w:numId w:val="1"/>
        </w:numPr>
        <w:tabs>
          <w:tab w:val="left" w:pos="104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СТОРОН</w:t>
      </w:r>
      <w:bookmarkEnd w:id="3"/>
    </w:p>
    <w:p w14:paraId="307854B6" w14:textId="5A63F262" w:rsidR="00587939" w:rsidRPr="00353313" w:rsidRDefault="001C5FAF" w:rsidP="00C36B1F">
      <w:pPr>
        <w:pStyle w:val="1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</w:t>
      </w:r>
      <w:r w:rsidR="00C36B1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53313">
        <w:rPr>
          <w:rFonts w:ascii="Times New Roman" w:hAnsi="Times New Roman" w:cs="Times New Roman"/>
          <w:sz w:val="24"/>
          <w:szCs w:val="24"/>
        </w:rPr>
        <w:t>.</w:t>
      </w:r>
    </w:p>
    <w:p w14:paraId="13568DA1" w14:textId="77777777" w:rsidR="00587939" w:rsidRPr="00353313" w:rsidRDefault="001C5FAF" w:rsidP="00C36B1F">
      <w:pPr>
        <w:pStyle w:val="1"/>
        <w:numPr>
          <w:ilvl w:val="1"/>
          <w:numId w:val="1"/>
        </w:numPr>
        <w:tabs>
          <w:tab w:val="left" w:pos="99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7A842636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Стала публичным достоянием до ее утраты или разглашения.</w:t>
      </w:r>
    </w:p>
    <w:p w14:paraId="3ABAE5D2" w14:textId="77777777" w:rsidR="00587939" w:rsidRPr="00353313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Была получена от третьей стороны до момента ее получения Администрацией Сайта.</w:t>
      </w:r>
    </w:p>
    <w:p w14:paraId="5C75A7F4" w14:textId="77777777" w:rsidR="00EC68BB" w:rsidRDefault="001C5FAF" w:rsidP="00C36B1F">
      <w:pPr>
        <w:pStyle w:val="1"/>
        <w:numPr>
          <w:ilvl w:val="2"/>
          <w:numId w:val="1"/>
        </w:numPr>
        <w:tabs>
          <w:tab w:val="left" w:pos="10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Была разглашена с согласия Пользователя.</w:t>
      </w:r>
      <w:bookmarkStart w:id="4" w:name="bookmark10"/>
    </w:p>
    <w:p w14:paraId="7FEFE8A0" w14:textId="53C3A85E" w:rsidR="00587939" w:rsidRPr="00EC68BB" w:rsidRDefault="001C5FAF" w:rsidP="0020777D">
      <w:pPr>
        <w:pStyle w:val="1"/>
        <w:numPr>
          <w:ilvl w:val="0"/>
          <w:numId w:val="1"/>
        </w:numPr>
        <w:tabs>
          <w:tab w:val="left" w:pos="104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BB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  <w:bookmarkEnd w:id="4"/>
    </w:p>
    <w:p w14:paraId="31BC3298" w14:textId="77777777" w:rsidR="00587939" w:rsidRPr="00353313" w:rsidRDefault="001C5FAF" w:rsidP="0020777D">
      <w:pPr>
        <w:pStyle w:val="1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BEDBD6C" w14:textId="77777777" w:rsidR="00587939" w:rsidRPr="00353313" w:rsidRDefault="001C5FAF" w:rsidP="0020777D">
      <w:pPr>
        <w:pStyle w:val="1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Получатель претензии в течение 30 (тридцати)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0A88A7A9" w14:textId="09A1415D" w:rsidR="00587939" w:rsidRPr="00353313" w:rsidRDefault="001C5FAF" w:rsidP="0020777D">
      <w:pPr>
        <w:pStyle w:val="1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При недостижении соглашения спор будет передан на рассмотрение в суд в соответствии с действующим законодательством </w:t>
      </w:r>
      <w:r w:rsidR="0020777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53313">
        <w:rPr>
          <w:rFonts w:ascii="Times New Roman" w:hAnsi="Times New Roman" w:cs="Times New Roman"/>
          <w:sz w:val="24"/>
          <w:szCs w:val="24"/>
        </w:rPr>
        <w:t>.</w:t>
      </w:r>
    </w:p>
    <w:p w14:paraId="6A1942C2" w14:textId="1B289B58" w:rsidR="00EC68BB" w:rsidRDefault="001C5FAF" w:rsidP="0020777D">
      <w:pPr>
        <w:pStyle w:val="1"/>
        <w:numPr>
          <w:ilvl w:val="1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 xml:space="preserve">К Политике конфиденциальности и отношениям между Пользователем и Администрацией Сайта применяется действующее законодательство </w:t>
      </w:r>
      <w:r w:rsidR="0020777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53313">
        <w:rPr>
          <w:rFonts w:ascii="Times New Roman" w:hAnsi="Times New Roman" w:cs="Times New Roman"/>
          <w:sz w:val="24"/>
          <w:szCs w:val="24"/>
        </w:rPr>
        <w:t>.</w:t>
      </w:r>
      <w:bookmarkStart w:id="5" w:name="bookmark12"/>
    </w:p>
    <w:p w14:paraId="6191E5FD" w14:textId="459D6218" w:rsidR="00587939" w:rsidRPr="00EC68BB" w:rsidRDefault="001C5FAF" w:rsidP="00222786">
      <w:pPr>
        <w:pStyle w:val="1"/>
        <w:numPr>
          <w:ilvl w:val="0"/>
          <w:numId w:val="1"/>
        </w:numPr>
        <w:tabs>
          <w:tab w:val="left" w:pos="4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B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  <w:bookmarkEnd w:id="5"/>
    </w:p>
    <w:p w14:paraId="353101CA" w14:textId="77777777" w:rsidR="00587939" w:rsidRPr="00353313" w:rsidRDefault="001C5FAF" w:rsidP="00222786">
      <w:pPr>
        <w:pStyle w:val="1"/>
        <w:numPr>
          <w:ilvl w:val="1"/>
          <w:numId w:val="1"/>
        </w:numPr>
        <w:tabs>
          <w:tab w:val="left" w:pos="4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в Политику без согласия Пользователя.</w:t>
      </w:r>
    </w:p>
    <w:p w14:paraId="341E64EC" w14:textId="77777777" w:rsidR="00587939" w:rsidRPr="00353313" w:rsidRDefault="001C5FAF" w:rsidP="00222786">
      <w:pPr>
        <w:pStyle w:val="1"/>
        <w:numPr>
          <w:ilvl w:val="1"/>
          <w:numId w:val="1"/>
        </w:numPr>
        <w:tabs>
          <w:tab w:val="left" w:pos="4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Политики.</w:t>
      </w:r>
    </w:p>
    <w:p w14:paraId="0D12709A" w14:textId="5832FCDA" w:rsidR="00587939" w:rsidRPr="00353313" w:rsidRDefault="001C5FAF" w:rsidP="00222786">
      <w:pPr>
        <w:pStyle w:val="1"/>
        <w:numPr>
          <w:ilvl w:val="1"/>
          <w:numId w:val="1"/>
        </w:numPr>
        <w:tabs>
          <w:tab w:val="left" w:pos="4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313">
        <w:rPr>
          <w:rFonts w:ascii="Times New Roman" w:hAnsi="Times New Roman" w:cs="Times New Roman"/>
          <w:sz w:val="24"/>
          <w:szCs w:val="24"/>
        </w:rPr>
        <w:t>Все предложения или вопросы по Политике следует сообщать по адресу электронной почты, указанному на Сайте.</w:t>
      </w:r>
    </w:p>
    <w:p w14:paraId="16254244" w14:textId="77777777" w:rsidR="007E2502" w:rsidRDefault="001C5FAF" w:rsidP="00222786">
      <w:pPr>
        <w:pStyle w:val="1"/>
        <w:numPr>
          <w:ilvl w:val="1"/>
          <w:numId w:val="1"/>
        </w:numPr>
        <w:tabs>
          <w:tab w:val="left" w:pos="4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AA">
        <w:rPr>
          <w:rFonts w:ascii="Times New Roman" w:hAnsi="Times New Roman" w:cs="Times New Roman"/>
          <w:sz w:val="24"/>
          <w:szCs w:val="24"/>
        </w:rPr>
        <w:t xml:space="preserve">Действующая Политика конфиденциальности размещена на странице по адресу: </w:t>
      </w:r>
      <w:hyperlink r:id="rId9" w:history="1"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robohub</w:t>
        </w:r>
        <w:proofErr w:type="spellEnd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10AA" w:rsidRPr="00B14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E2502" w:rsidRPr="007E2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7C1A7" w14:textId="7B556589" w:rsidR="00587939" w:rsidRPr="001C10AA" w:rsidRDefault="001C5FAF" w:rsidP="00222786">
      <w:pPr>
        <w:pStyle w:val="1"/>
        <w:numPr>
          <w:ilvl w:val="1"/>
          <w:numId w:val="1"/>
        </w:numPr>
        <w:tabs>
          <w:tab w:val="left" w:pos="4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1C10AA">
        <w:rPr>
          <w:rFonts w:ascii="Times New Roman" w:hAnsi="Times New Roman" w:cs="Times New Roman"/>
          <w:sz w:val="24"/>
          <w:szCs w:val="24"/>
        </w:rPr>
        <w:t>Политика является неотъемлемой частью Пользовательского соглашения,</w:t>
      </w:r>
      <w:r w:rsidR="00222786" w:rsidRPr="001C10AA">
        <w:rPr>
          <w:rFonts w:ascii="Times New Roman" w:hAnsi="Times New Roman" w:cs="Times New Roman"/>
          <w:sz w:val="24"/>
          <w:szCs w:val="24"/>
        </w:rPr>
        <w:t xml:space="preserve"> </w:t>
      </w:r>
      <w:r w:rsidRPr="001C10AA">
        <w:rPr>
          <w:rFonts w:ascii="Times New Roman" w:hAnsi="Times New Roman" w:cs="Times New Roman"/>
          <w:sz w:val="24"/>
          <w:szCs w:val="24"/>
        </w:rPr>
        <w:t xml:space="preserve">размещенного на странице по </w:t>
      </w:r>
      <w:r w:rsidRPr="001C10AA">
        <w:rPr>
          <w:rFonts w:ascii="Times New Roman" w:hAnsi="Times New Roman" w:cs="Times New Roman"/>
          <w:color w:val="auto"/>
          <w:sz w:val="24"/>
          <w:szCs w:val="24"/>
        </w:rPr>
        <w:t xml:space="preserve">адресу: </w:t>
      </w:r>
      <w:hyperlink r:id="rId10" w:history="1"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robohub</w:t>
        </w:r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10AA" w:rsidRPr="001C10A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87939" w:rsidRPr="001C10AA" w:rsidSect="00353313">
      <w:pgSz w:w="11900" w:h="16840"/>
      <w:pgMar w:top="1134" w:right="567" w:bottom="1134" w:left="1701" w:header="1015" w:footer="8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CF017" w14:textId="77777777" w:rsidR="00126DD5" w:rsidRDefault="00126DD5">
      <w:r>
        <w:separator/>
      </w:r>
    </w:p>
  </w:endnote>
  <w:endnote w:type="continuationSeparator" w:id="0">
    <w:p w14:paraId="7C5320BF" w14:textId="77777777" w:rsidR="00126DD5" w:rsidRDefault="0012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FBF3" w14:textId="77777777" w:rsidR="00126DD5" w:rsidRDefault="00126DD5"/>
  </w:footnote>
  <w:footnote w:type="continuationSeparator" w:id="0">
    <w:p w14:paraId="6A534008" w14:textId="77777777" w:rsidR="00126DD5" w:rsidRDefault="00126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3B45"/>
    <w:multiLevelType w:val="multilevel"/>
    <w:tmpl w:val="175A3E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39"/>
    <w:rsid w:val="00084B44"/>
    <w:rsid w:val="00122167"/>
    <w:rsid w:val="00126DD5"/>
    <w:rsid w:val="001C10AA"/>
    <w:rsid w:val="001C5FAF"/>
    <w:rsid w:val="0020777D"/>
    <w:rsid w:val="00222786"/>
    <w:rsid w:val="00254377"/>
    <w:rsid w:val="00266C81"/>
    <w:rsid w:val="00303E72"/>
    <w:rsid w:val="00353313"/>
    <w:rsid w:val="003E7D90"/>
    <w:rsid w:val="00587939"/>
    <w:rsid w:val="005E3267"/>
    <w:rsid w:val="0062196C"/>
    <w:rsid w:val="006F40B3"/>
    <w:rsid w:val="0072169A"/>
    <w:rsid w:val="00762000"/>
    <w:rsid w:val="007E2502"/>
    <w:rsid w:val="007F1347"/>
    <w:rsid w:val="0080290D"/>
    <w:rsid w:val="00841F16"/>
    <w:rsid w:val="009A37C3"/>
    <w:rsid w:val="00B56C6F"/>
    <w:rsid w:val="00C36B1F"/>
    <w:rsid w:val="00DE2248"/>
    <w:rsid w:val="00EC68BB"/>
    <w:rsid w:val="00E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C977"/>
  <w15:docId w15:val="{C3D1F297-3A23-4BFA-9268-91C414F5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7F1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134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A37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37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37C3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37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3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-roboh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-robohu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i-roboh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-roboh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2025-05-07T09:05:00Z</dcterms:created>
  <dcterms:modified xsi:type="dcterms:W3CDTF">2025-05-23T08:11:00Z</dcterms:modified>
</cp:coreProperties>
</file>